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36" w:rsidRPr="00D613E9" w:rsidRDefault="00DF4836" w:rsidP="00DF48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3E9">
        <w:rPr>
          <w:rFonts w:ascii="Times New Roman" w:hAnsi="Times New Roman" w:cs="Times New Roman"/>
          <w:b/>
          <w:sz w:val="32"/>
          <w:szCs w:val="32"/>
        </w:rPr>
        <w:t>Тест для учащихся 10-11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520"/>
      </w:tblGrid>
      <w:tr w:rsidR="00DF4836" w:rsidTr="002D2D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36" w:rsidRDefault="00DF4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6" w:rsidRDefault="00DF4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836" w:rsidRDefault="00DF4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36" w:rsidTr="002D2D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36" w:rsidRDefault="00DF4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Район, населенный пункт, школа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6" w:rsidRDefault="00DF4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836" w:rsidRDefault="00DF4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36" w:rsidTr="002D2D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36" w:rsidRDefault="00DF4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6" w:rsidRDefault="00DF4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D5A" w:rsidRDefault="002D2D5A" w:rsidP="00DF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каждого задания – 5 баллов, кроссворд -19 баллов. Максимальное количество баллов – 64.</w:t>
      </w:r>
    </w:p>
    <w:p w:rsidR="00DF4836" w:rsidRDefault="00DF4836" w:rsidP="00DF4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7D4B95" w:rsidRDefault="007D4B95" w:rsidP="007D4B9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B9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1E3C">
        <w:rPr>
          <w:rFonts w:ascii="Times New Roman" w:eastAsia="Times New Roman" w:hAnsi="Times New Roman" w:cs="Times New Roman"/>
          <w:bCs/>
          <w:sz w:val="28"/>
          <w:szCs w:val="28"/>
        </w:rPr>
        <w:t>Настоящий момент ставка налога на заработную плату физических лиц – налоговых резидентов РФ составляет: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7D4B95" w:rsidRPr="004C1E3C" w:rsidRDefault="007D4B95" w:rsidP="007D4B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B95" w:rsidRPr="004C1E3C" w:rsidRDefault="007D4B95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E3C">
        <w:rPr>
          <w:rFonts w:ascii="Times New Roman" w:eastAsia="Times New Roman" w:hAnsi="Times New Roman" w:cs="Times New Roman"/>
          <w:sz w:val="28"/>
          <w:szCs w:val="28"/>
        </w:rPr>
        <w:t>а)10%;       б) 13%</w:t>
      </w:r>
      <w:proofErr w:type="gramStart"/>
      <w:r w:rsidRPr="004C1E3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1E3C">
        <w:rPr>
          <w:rFonts w:ascii="Times New Roman" w:eastAsia="Times New Roman" w:hAnsi="Times New Roman" w:cs="Times New Roman"/>
          <w:sz w:val="28"/>
          <w:szCs w:val="28"/>
        </w:rPr>
        <w:t xml:space="preserve">        в) 18%;            г) 35%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4C1E3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613E9" w:rsidRDefault="00D613E9" w:rsidP="007D4B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B95" w:rsidRDefault="007D4B95" w:rsidP="007D4B9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  <w:r w:rsidRPr="004C1E3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E3C">
        <w:rPr>
          <w:rFonts w:ascii="Times New Roman" w:eastAsia="Times New Roman" w:hAnsi="Times New Roman" w:cs="Times New Roman"/>
          <w:bCs/>
          <w:sz w:val="28"/>
          <w:szCs w:val="28"/>
        </w:rPr>
        <w:t>Предположим, вы приобрели квартиру стоимостью 3 млн. рублей.  При</w:t>
      </w:r>
      <w:r w:rsidRPr="004C1E3C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1E3C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этом за год вы заработали 500 тысяч рублей. Какую сумму вы </w:t>
      </w:r>
      <w:r w:rsidRPr="004C1E3C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сможете вернуть за год, если вы решите воспользоваться своим </w:t>
      </w:r>
      <w:r w:rsidRPr="004C1E3C">
        <w:rPr>
          <w:rFonts w:ascii="Times New Roman" w:eastAsia="Times New Roman" w:hAnsi="Times New Roman" w:cs="Times New Roman"/>
          <w:bCs/>
          <w:sz w:val="28"/>
          <w:szCs w:val="28"/>
        </w:rPr>
        <w:softHyphen/>
        <w:t>правом на имущественный налоговый вычет?</w:t>
      </w:r>
    </w:p>
    <w:p w:rsidR="007D4B95" w:rsidRPr="004C1E3C" w:rsidRDefault="007D4B95" w:rsidP="007D4B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B95" w:rsidRPr="004C1E3C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E3C">
        <w:rPr>
          <w:rFonts w:ascii="Times New Roman" w:eastAsia="Times New Roman" w:hAnsi="Times New Roman" w:cs="Times New Roman"/>
          <w:sz w:val="28"/>
          <w:szCs w:val="28"/>
        </w:rPr>
        <w:t xml:space="preserve">а) 65 000 рублей;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1E3C">
        <w:rPr>
          <w:rFonts w:ascii="Times New Roman" w:eastAsia="Times New Roman" w:hAnsi="Times New Roman" w:cs="Times New Roman"/>
          <w:sz w:val="28"/>
          <w:szCs w:val="28"/>
        </w:rPr>
        <w:t>)100 000 рублей;</w:t>
      </w:r>
    </w:p>
    <w:p w:rsidR="007D4B95" w:rsidRPr="004C1E3C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E3C">
        <w:rPr>
          <w:rFonts w:ascii="Times New Roman" w:eastAsia="Times New Roman" w:hAnsi="Times New Roman" w:cs="Times New Roman"/>
          <w:sz w:val="28"/>
          <w:szCs w:val="28"/>
        </w:rPr>
        <w:t xml:space="preserve">б)260 000 рублей;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C1E3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390 000 рублей.</w:t>
      </w:r>
    </w:p>
    <w:p w:rsidR="00D613E9" w:rsidRDefault="00D613E9" w:rsidP="007D4B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B95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C1E3C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страхования вкладов, существующая в данный момент в нашей стране, распространяется </w:t>
      </w:r>
      <w:proofErr w:type="gramStart"/>
      <w:r w:rsidRPr="004C1E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4C1E3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C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B95" w:rsidRPr="004C1E3C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D4B95" w:rsidRPr="004C1E3C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E3C">
        <w:rPr>
          <w:rFonts w:ascii="Times New Roman" w:eastAsia="Times New Roman" w:hAnsi="Times New Roman" w:cs="Times New Roman"/>
          <w:sz w:val="28"/>
          <w:szCs w:val="28"/>
        </w:rPr>
        <w:t xml:space="preserve">а) депозиты физических лиц;                            </w:t>
      </w:r>
    </w:p>
    <w:p w:rsidR="007D4B95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E3C">
        <w:rPr>
          <w:rFonts w:ascii="Times New Roman" w:eastAsia="Times New Roman" w:hAnsi="Times New Roman" w:cs="Times New Roman"/>
          <w:sz w:val="28"/>
          <w:szCs w:val="28"/>
        </w:rPr>
        <w:t xml:space="preserve">б) 390 000 рублей;                                             </w:t>
      </w:r>
    </w:p>
    <w:p w:rsidR="007D4B95" w:rsidRPr="004C1E3C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E3C">
        <w:rPr>
          <w:rFonts w:ascii="Times New Roman" w:eastAsia="Times New Roman" w:hAnsi="Times New Roman" w:cs="Times New Roman"/>
          <w:sz w:val="28"/>
          <w:szCs w:val="28"/>
        </w:rPr>
        <w:t>в) депозиты как фи</w:t>
      </w:r>
      <w:r>
        <w:rPr>
          <w:rFonts w:ascii="Times New Roman" w:eastAsia="Times New Roman" w:hAnsi="Times New Roman" w:cs="Times New Roman"/>
          <w:sz w:val="28"/>
          <w:szCs w:val="28"/>
        </w:rPr>
        <w:t>зических, так и юридических лиц;</w:t>
      </w:r>
    </w:p>
    <w:p w:rsidR="007D4B95" w:rsidRPr="004C1E3C" w:rsidRDefault="007D4B95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E3C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>депозиты юридических лиц.</w:t>
      </w:r>
    </w:p>
    <w:p w:rsidR="00D613E9" w:rsidRDefault="00D613E9" w:rsidP="007D4B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B95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4. </w:t>
      </w:r>
      <w:r w:rsidRPr="004C1E3C">
        <w:rPr>
          <w:rFonts w:ascii="Times New Roman" w:eastAsia="Times New Roman" w:hAnsi="Times New Roman" w:cs="Times New Roman"/>
          <w:bCs/>
          <w:sz w:val="28"/>
          <w:szCs w:val="28"/>
        </w:rPr>
        <w:t>Предполагают ли правила системы страхования вкладов ограничение на размер страховых выплат?</w:t>
      </w:r>
      <w:r w:rsidRPr="004C1E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4B95" w:rsidRPr="004C1E3C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D4B95" w:rsidRPr="004C1E3C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E3C">
        <w:rPr>
          <w:rFonts w:ascii="Times New Roman" w:eastAsia="Times New Roman" w:hAnsi="Times New Roman" w:cs="Times New Roman"/>
          <w:sz w:val="28"/>
          <w:szCs w:val="28"/>
        </w:rPr>
        <w:t>а) нет, никаких ограничений нет, страховые выплаты равны размеру вклада;</w:t>
      </w:r>
    </w:p>
    <w:p w:rsidR="007D4B95" w:rsidRPr="004C1E3C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E3C">
        <w:rPr>
          <w:rFonts w:ascii="Times New Roman" w:eastAsia="Times New Roman" w:hAnsi="Times New Roman" w:cs="Times New Roman"/>
          <w:sz w:val="28"/>
          <w:szCs w:val="28"/>
        </w:rPr>
        <w:t>б) да, максимальный размер выплат не превышает 350 000 рублей;</w:t>
      </w:r>
    </w:p>
    <w:p w:rsidR="007D4B95" w:rsidRPr="004C1E3C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E3C">
        <w:rPr>
          <w:rFonts w:ascii="Times New Roman" w:eastAsia="Times New Roman" w:hAnsi="Times New Roman" w:cs="Times New Roman"/>
          <w:sz w:val="28"/>
          <w:szCs w:val="28"/>
        </w:rPr>
        <w:t>в) да, максимальный размер выплат не превышает 1 400 000 рублей;</w:t>
      </w:r>
    </w:p>
    <w:p w:rsidR="00D613E9" w:rsidRPr="00D613E9" w:rsidRDefault="007D4B95" w:rsidP="00D613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C1E3C">
        <w:rPr>
          <w:rFonts w:ascii="Times New Roman" w:eastAsia="Times New Roman" w:hAnsi="Times New Roman" w:cs="Times New Roman"/>
          <w:sz w:val="28"/>
          <w:szCs w:val="28"/>
        </w:rPr>
        <w:t>г) да, максимальный размер выпла</w:t>
      </w:r>
      <w:r>
        <w:rPr>
          <w:rFonts w:ascii="Times New Roman" w:eastAsia="Times New Roman" w:hAnsi="Times New Roman" w:cs="Times New Roman"/>
          <w:sz w:val="28"/>
          <w:szCs w:val="28"/>
        </w:rPr>
        <w:t>т не превышает 1 500 000 рублей.</w:t>
      </w:r>
    </w:p>
    <w:p w:rsidR="00D613E9" w:rsidRDefault="00D613E9" w:rsidP="007D4B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B95" w:rsidRDefault="007D4B95" w:rsidP="007D4B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4B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4B95">
        <w:rPr>
          <w:rFonts w:ascii="Times New Roman" w:hAnsi="Times New Roman" w:cs="Times New Roman"/>
          <w:sz w:val="28"/>
          <w:szCs w:val="28"/>
        </w:rPr>
        <w:t xml:space="preserve">Бабушка решила подарить внучке на выпускной вечер платье, и попросила внучку рассчитать, сколько денег ей следует положить в банк под 12% годовых, чтобы хватило на платье. Внучка узнала, что уровень </w:t>
      </w:r>
      <w:r w:rsidRPr="007D4B95">
        <w:rPr>
          <w:rFonts w:ascii="Times New Roman" w:hAnsi="Times New Roman" w:cs="Times New Roman"/>
          <w:sz w:val="28"/>
          <w:szCs w:val="28"/>
        </w:rPr>
        <w:lastRenderedPageBreak/>
        <w:t>ожидаемой инфляции примерно 6% в год, а также, что платье на текущий момент стоит 10 000 руб. Какую сумму внучка назвала бабушке, если учесть, что платье будет куплено через полгода, а внучка бережливо относится к деньгам своей бабушки?</w:t>
      </w:r>
    </w:p>
    <w:p w:rsidR="007D4B95" w:rsidRDefault="007D4B95" w:rsidP="007D4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B95" w:rsidRDefault="007D4B95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D4B95">
        <w:rPr>
          <w:rFonts w:ascii="Times New Roman" w:hAnsi="Times New Roman" w:cs="Times New Roman"/>
          <w:sz w:val="28"/>
          <w:szCs w:val="28"/>
        </w:rPr>
        <w:t xml:space="preserve"> 10 300 руб.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б)</w:t>
      </w:r>
      <w:r w:rsidRPr="007D4B95">
        <w:rPr>
          <w:rFonts w:ascii="Times New Roman" w:hAnsi="Times New Roman" w:cs="Times New Roman"/>
          <w:sz w:val="28"/>
          <w:szCs w:val="28"/>
        </w:rPr>
        <w:t xml:space="preserve"> 8 430 руб. </w:t>
      </w:r>
    </w:p>
    <w:p w:rsidR="007D4B95" w:rsidRDefault="007D4B95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D4B95">
        <w:rPr>
          <w:rFonts w:ascii="Times New Roman" w:hAnsi="Times New Roman" w:cs="Times New Roman"/>
          <w:sz w:val="28"/>
          <w:szCs w:val="28"/>
        </w:rPr>
        <w:t xml:space="preserve"> 9 700 руб.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г)</w:t>
      </w:r>
      <w:r w:rsidRPr="007D4B95">
        <w:rPr>
          <w:rFonts w:ascii="Times New Roman" w:hAnsi="Times New Roman" w:cs="Times New Roman"/>
          <w:sz w:val="28"/>
          <w:szCs w:val="28"/>
        </w:rPr>
        <w:t xml:space="preserve"> 9 717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E9" w:rsidRDefault="00D613E9" w:rsidP="007D4B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B95" w:rsidRDefault="007D4B95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B95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B95">
        <w:rPr>
          <w:rFonts w:ascii="Times New Roman" w:hAnsi="Times New Roman" w:cs="Times New Roman"/>
          <w:sz w:val="28"/>
          <w:szCs w:val="28"/>
        </w:rPr>
        <w:t xml:space="preserve">Что из перечисленного относится к прямым налогам на предпринимателя: </w:t>
      </w:r>
    </w:p>
    <w:p w:rsidR="007D4B95" w:rsidRPr="007D4B95" w:rsidRDefault="007D4B95" w:rsidP="007D4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B95" w:rsidRDefault="007D4B95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D4B95">
        <w:rPr>
          <w:rFonts w:ascii="Times New Roman" w:hAnsi="Times New Roman" w:cs="Times New Roman"/>
          <w:sz w:val="28"/>
          <w:szCs w:val="28"/>
        </w:rPr>
        <w:t xml:space="preserve"> Акцизный налог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B95" w:rsidRDefault="007D4B95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D4B95">
        <w:rPr>
          <w:rFonts w:ascii="Times New Roman" w:hAnsi="Times New Roman" w:cs="Times New Roman"/>
          <w:sz w:val="28"/>
          <w:szCs w:val="28"/>
        </w:rPr>
        <w:t xml:space="preserve"> Налог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B95" w:rsidRDefault="007D4B95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D4B95">
        <w:rPr>
          <w:rFonts w:ascii="Times New Roman" w:hAnsi="Times New Roman" w:cs="Times New Roman"/>
          <w:sz w:val="28"/>
          <w:szCs w:val="28"/>
        </w:rPr>
        <w:t xml:space="preserve"> Налог на прибыль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B95" w:rsidRPr="007D4B95" w:rsidRDefault="007D4B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D4B95">
        <w:rPr>
          <w:rFonts w:ascii="Times New Roman" w:hAnsi="Times New Roman" w:cs="Times New Roman"/>
          <w:sz w:val="28"/>
          <w:szCs w:val="28"/>
        </w:rPr>
        <w:t xml:space="preserve"> Таможенные пошлины</w:t>
      </w:r>
    </w:p>
    <w:p w:rsidR="00D613E9" w:rsidRDefault="00D613E9" w:rsidP="00563A3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A31" w:rsidRDefault="007F6895" w:rsidP="00563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A31">
        <w:rPr>
          <w:rFonts w:ascii="Times New Roman" w:eastAsia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895">
        <w:rPr>
          <w:rFonts w:ascii="Times New Roman" w:hAnsi="Times New Roman" w:cs="Times New Roman"/>
          <w:sz w:val="28"/>
          <w:szCs w:val="28"/>
        </w:rPr>
        <w:t>Какая финансовая организация осуществляет расчеты между участниками торгов ценными бумагами</w:t>
      </w:r>
      <w:r w:rsidR="00563A31">
        <w:rPr>
          <w:rFonts w:ascii="Times New Roman" w:hAnsi="Times New Roman" w:cs="Times New Roman"/>
          <w:sz w:val="28"/>
          <w:szCs w:val="28"/>
        </w:rPr>
        <w:t>:</w:t>
      </w:r>
      <w:r w:rsidRPr="007F6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A31" w:rsidRDefault="00563A31" w:rsidP="00563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A31" w:rsidRDefault="00563A31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F6895" w:rsidRPr="007F6895">
        <w:rPr>
          <w:rFonts w:ascii="Times New Roman" w:hAnsi="Times New Roman" w:cs="Times New Roman"/>
          <w:sz w:val="28"/>
          <w:szCs w:val="28"/>
        </w:rPr>
        <w:t xml:space="preserve"> Биржа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</w:t>
      </w:r>
      <w:r w:rsidR="007F6895" w:rsidRPr="007F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7F6895" w:rsidRPr="007F6895">
        <w:rPr>
          <w:rFonts w:ascii="Times New Roman" w:hAnsi="Times New Roman" w:cs="Times New Roman"/>
          <w:sz w:val="28"/>
          <w:szCs w:val="28"/>
        </w:rPr>
        <w:t xml:space="preserve"> Депозитарий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6895" w:rsidRPr="007F6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95" w:rsidRDefault="00563A31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6895" w:rsidRPr="007F6895">
        <w:rPr>
          <w:rFonts w:ascii="Times New Roman" w:hAnsi="Times New Roman" w:cs="Times New Roman"/>
          <w:sz w:val="28"/>
          <w:szCs w:val="28"/>
        </w:rPr>
        <w:t>Клиринговая компания</w:t>
      </w:r>
      <w:r>
        <w:rPr>
          <w:rFonts w:ascii="Times New Roman" w:hAnsi="Times New Roman" w:cs="Times New Roman"/>
          <w:sz w:val="28"/>
          <w:szCs w:val="28"/>
        </w:rPr>
        <w:t xml:space="preserve">;        </w:t>
      </w:r>
      <w:r w:rsidR="007F6895" w:rsidRPr="007F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г)</w:t>
      </w:r>
      <w:r w:rsidR="007F6895" w:rsidRPr="007F6895">
        <w:rPr>
          <w:rFonts w:ascii="Times New Roman" w:hAnsi="Times New Roman" w:cs="Times New Roman"/>
          <w:sz w:val="28"/>
          <w:szCs w:val="28"/>
        </w:rPr>
        <w:t xml:space="preserve"> Управляющая компания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3E9" w:rsidRDefault="00D613E9" w:rsidP="007D4B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8E7" w:rsidRDefault="006C38E7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8E7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6C38E7">
        <w:rPr>
          <w:rFonts w:ascii="Times New Roman" w:hAnsi="Times New Roman" w:cs="Times New Roman"/>
          <w:sz w:val="28"/>
          <w:szCs w:val="28"/>
        </w:rPr>
        <w:t xml:space="preserve">Допустим, что обменный курс рубля к доллару составляет 30 руб. за 1 доллар. Инвестор открыл вклад в рублях на сумму 1000 долл. на 1 год с выплатой 9% годовых в конце срока вклада. Через год рубль подорожал относительно доллара на 20%. Каковы доходы от этой финансовой операции в долларах? </w:t>
      </w:r>
    </w:p>
    <w:p w:rsidR="006C38E7" w:rsidRDefault="006C38E7" w:rsidP="007D4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8E7" w:rsidRDefault="006C38E7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C38E7">
        <w:rPr>
          <w:rFonts w:ascii="Times New Roman" w:hAnsi="Times New Roman" w:cs="Times New Roman"/>
          <w:sz w:val="28"/>
          <w:szCs w:val="28"/>
        </w:rPr>
        <w:t xml:space="preserve"> Прибыль 362 долл.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</w:t>
      </w:r>
      <w:r w:rsidRPr="006C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6C38E7">
        <w:rPr>
          <w:rFonts w:ascii="Times New Roman" w:hAnsi="Times New Roman" w:cs="Times New Roman"/>
          <w:sz w:val="28"/>
          <w:szCs w:val="28"/>
        </w:rPr>
        <w:t xml:space="preserve"> Прибыль 109 долл. </w:t>
      </w:r>
    </w:p>
    <w:p w:rsidR="006C38E7" w:rsidRPr="006C38E7" w:rsidRDefault="006C38E7" w:rsidP="007D4B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C38E7">
        <w:rPr>
          <w:rFonts w:ascii="Times New Roman" w:hAnsi="Times New Roman" w:cs="Times New Roman"/>
          <w:sz w:val="28"/>
          <w:szCs w:val="28"/>
        </w:rPr>
        <w:t xml:space="preserve"> Убыток 128 долл.</w:t>
      </w:r>
      <w:r>
        <w:rPr>
          <w:rFonts w:ascii="Times New Roman" w:hAnsi="Times New Roman" w:cs="Times New Roman"/>
          <w:sz w:val="28"/>
          <w:szCs w:val="28"/>
        </w:rPr>
        <w:t>;                           г)</w:t>
      </w:r>
      <w:r w:rsidRPr="006C38E7">
        <w:rPr>
          <w:rFonts w:ascii="Times New Roman" w:hAnsi="Times New Roman" w:cs="Times New Roman"/>
          <w:sz w:val="28"/>
          <w:szCs w:val="28"/>
        </w:rPr>
        <w:t xml:space="preserve"> Убыток 250 долл.</w:t>
      </w:r>
    </w:p>
    <w:p w:rsidR="00D613E9" w:rsidRDefault="00D613E9" w:rsidP="003255B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895" w:rsidRDefault="003255B1" w:rsidP="00325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5B1">
        <w:rPr>
          <w:rFonts w:ascii="Times New Roman" w:eastAsia="Times New Roman" w:hAnsi="Times New Roman" w:cs="Times New Roman"/>
          <w:b/>
          <w:sz w:val="28"/>
          <w:szCs w:val="28"/>
        </w:rPr>
        <w:t>Задание 9.</w:t>
      </w:r>
      <w:r w:rsidRPr="003255B1">
        <w:t xml:space="preserve"> </w:t>
      </w:r>
      <w:r w:rsidRPr="003255B1">
        <w:rPr>
          <w:rFonts w:ascii="Times New Roman" w:hAnsi="Times New Roman" w:cs="Times New Roman"/>
          <w:sz w:val="28"/>
          <w:szCs w:val="28"/>
        </w:rPr>
        <w:t>Необходимо соотнести понятия, данные в левой части таблицы, с признаками (свойствами), которые указаны в правой части таблицы. Ответ запишите в таблице ответов.</w:t>
      </w:r>
    </w:p>
    <w:p w:rsidR="003255B1" w:rsidRPr="003255B1" w:rsidRDefault="003255B1" w:rsidP="00325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3255B1" w:rsidRPr="003255B1" w:rsidTr="00D613E9">
        <w:tc>
          <w:tcPr>
            <w:tcW w:w="3227" w:type="dxa"/>
          </w:tcPr>
          <w:p w:rsidR="003255B1" w:rsidRPr="003255B1" w:rsidRDefault="003255B1" w:rsidP="00325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6344" w:type="dxa"/>
          </w:tcPr>
          <w:p w:rsidR="003255B1" w:rsidRPr="003255B1" w:rsidRDefault="003255B1" w:rsidP="003255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</w:tr>
      <w:tr w:rsidR="003255B1" w:rsidRPr="003255B1" w:rsidTr="00D613E9">
        <w:tc>
          <w:tcPr>
            <w:tcW w:w="3227" w:type="dxa"/>
          </w:tcPr>
          <w:p w:rsidR="00D613E9" w:rsidRPr="00D613E9" w:rsidRDefault="00D613E9" w:rsidP="00D613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61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55B1" w:rsidRPr="00D613E9">
              <w:rPr>
                <w:rFonts w:ascii="Times New Roman" w:hAnsi="Times New Roman" w:cs="Times New Roman"/>
                <w:sz w:val="28"/>
                <w:szCs w:val="28"/>
              </w:rPr>
              <w:t xml:space="preserve">Покупательная </w:t>
            </w:r>
            <w:r w:rsidRPr="00D613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55B1" w:rsidRPr="00D613E9" w:rsidRDefault="003255B1" w:rsidP="00D613E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E9">
              <w:rPr>
                <w:rFonts w:ascii="Times New Roman" w:hAnsi="Times New Roman" w:cs="Times New Roman"/>
                <w:sz w:val="28"/>
                <w:szCs w:val="28"/>
              </w:rPr>
              <w:t>способность денег</w:t>
            </w:r>
          </w:p>
        </w:tc>
        <w:tc>
          <w:tcPr>
            <w:tcW w:w="6344" w:type="dxa"/>
          </w:tcPr>
          <w:p w:rsidR="00D613E9" w:rsidRPr="003255B1" w:rsidRDefault="003255B1" w:rsidP="007D4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3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613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 xml:space="preserve"> Вероятность того, что должник не возвратит полностью ссуду кредитору.</w:t>
            </w:r>
          </w:p>
        </w:tc>
      </w:tr>
      <w:tr w:rsidR="003255B1" w:rsidRPr="003255B1" w:rsidTr="00D613E9">
        <w:tc>
          <w:tcPr>
            <w:tcW w:w="3227" w:type="dxa"/>
          </w:tcPr>
          <w:p w:rsidR="00D613E9" w:rsidRPr="00D613E9" w:rsidRDefault="00D613E9" w:rsidP="00D613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613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55B1" w:rsidRPr="00D613E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</w:p>
          <w:p w:rsidR="003255B1" w:rsidRPr="00D613E9" w:rsidRDefault="003255B1" w:rsidP="00D613E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E9">
              <w:rPr>
                <w:rFonts w:ascii="Times New Roman" w:hAnsi="Times New Roman" w:cs="Times New Roman"/>
                <w:sz w:val="28"/>
                <w:szCs w:val="28"/>
              </w:rPr>
              <w:t>посредничество</w:t>
            </w:r>
          </w:p>
        </w:tc>
        <w:tc>
          <w:tcPr>
            <w:tcW w:w="6344" w:type="dxa"/>
          </w:tcPr>
          <w:p w:rsidR="00D613E9" w:rsidRPr="003255B1" w:rsidRDefault="003255B1" w:rsidP="007D4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3E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32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3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>Количество одного товара и услуги, которое должно быть от</w:t>
            </w:r>
            <w:r w:rsidR="00D613E9">
              <w:rPr>
                <w:rFonts w:ascii="Times New Roman" w:hAnsi="Times New Roman" w:cs="Times New Roman"/>
                <w:sz w:val="28"/>
                <w:szCs w:val="28"/>
              </w:rPr>
              <w:t>дано, чтобы получить другой то</w:t>
            </w: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>вар или услугу.</w:t>
            </w:r>
          </w:p>
        </w:tc>
      </w:tr>
      <w:tr w:rsidR="003255B1" w:rsidRPr="003255B1" w:rsidTr="00D613E9">
        <w:tc>
          <w:tcPr>
            <w:tcW w:w="3227" w:type="dxa"/>
          </w:tcPr>
          <w:p w:rsidR="003255B1" w:rsidRPr="003255B1" w:rsidRDefault="00D613E9" w:rsidP="007D4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5B1" w:rsidRPr="00D613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55B1" w:rsidRPr="0032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5B1" w:rsidRPr="003255B1">
              <w:rPr>
                <w:rFonts w:ascii="Times New Roman" w:hAnsi="Times New Roman" w:cs="Times New Roman"/>
                <w:sz w:val="28"/>
                <w:szCs w:val="28"/>
              </w:rPr>
              <w:t>Кредитный риск</w:t>
            </w:r>
          </w:p>
        </w:tc>
        <w:tc>
          <w:tcPr>
            <w:tcW w:w="6344" w:type="dxa"/>
          </w:tcPr>
          <w:p w:rsidR="00D613E9" w:rsidRPr="003255B1" w:rsidRDefault="003255B1" w:rsidP="007D4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3E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3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>Количество товаров и услуг, которые можно приобрести на денежную единицу.</w:t>
            </w:r>
          </w:p>
        </w:tc>
      </w:tr>
      <w:tr w:rsidR="003255B1" w:rsidRPr="003255B1" w:rsidTr="00D613E9">
        <w:tc>
          <w:tcPr>
            <w:tcW w:w="3227" w:type="dxa"/>
          </w:tcPr>
          <w:p w:rsidR="003255B1" w:rsidRPr="003255B1" w:rsidRDefault="00D613E9" w:rsidP="007D4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255B1" w:rsidRPr="00D613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5B1" w:rsidRPr="003255B1">
              <w:rPr>
                <w:rFonts w:ascii="Times New Roman" w:hAnsi="Times New Roman" w:cs="Times New Roman"/>
                <w:sz w:val="28"/>
                <w:szCs w:val="28"/>
              </w:rPr>
              <w:t xml:space="preserve"> Рыночный риск</w:t>
            </w:r>
          </w:p>
        </w:tc>
        <w:tc>
          <w:tcPr>
            <w:tcW w:w="6344" w:type="dxa"/>
          </w:tcPr>
          <w:p w:rsidR="00D613E9" w:rsidRPr="003255B1" w:rsidRDefault="003255B1" w:rsidP="007D4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3E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3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того, что кредитор не получит сумму долга по ссуде полностью, поскольку </w:t>
            </w:r>
            <w:r w:rsidRPr="0032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заемщик не выполняет условий сделки, так что им придется заключать новое соглашение.</w:t>
            </w:r>
          </w:p>
        </w:tc>
      </w:tr>
      <w:tr w:rsidR="003255B1" w:rsidRPr="003255B1" w:rsidTr="00D613E9">
        <w:tc>
          <w:tcPr>
            <w:tcW w:w="3227" w:type="dxa"/>
          </w:tcPr>
          <w:p w:rsidR="003255B1" w:rsidRPr="003255B1" w:rsidRDefault="00D613E9" w:rsidP="007D4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D61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55B1" w:rsidRPr="00D613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255B1" w:rsidRPr="0032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5B1" w:rsidRPr="003255B1">
              <w:rPr>
                <w:rFonts w:ascii="Times New Roman" w:hAnsi="Times New Roman" w:cs="Times New Roman"/>
                <w:sz w:val="28"/>
                <w:szCs w:val="28"/>
              </w:rPr>
              <w:t>Обменный курс</w:t>
            </w:r>
          </w:p>
        </w:tc>
        <w:tc>
          <w:tcPr>
            <w:tcW w:w="6344" w:type="dxa"/>
          </w:tcPr>
          <w:p w:rsidR="003255B1" w:rsidRPr="00D613E9" w:rsidRDefault="003255B1" w:rsidP="007D4B9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3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3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>Процесс а</w:t>
            </w:r>
            <w:r w:rsidR="00D613E9">
              <w:rPr>
                <w:rFonts w:ascii="Times New Roman" w:hAnsi="Times New Roman" w:cs="Times New Roman"/>
                <w:sz w:val="28"/>
                <w:szCs w:val="28"/>
              </w:rPr>
              <w:t>ккумуляции финансовыми учрежде</w:t>
            </w: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 xml:space="preserve">ниями сбережений домашних хозяйств </w:t>
            </w:r>
            <w:r w:rsidR="00D613E9">
              <w:rPr>
                <w:rFonts w:ascii="Times New Roman" w:hAnsi="Times New Roman" w:cs="Times New Roman"/>
                <w:sz w:val="28"/>
                <w:szCs w:val="28"/>
              </w:rPr>
              <w:t>и креди</w:t>
            </w:r>
            <w:r w:rsidRPr="003255B1">
              <w:rPr>
                <w:rFonts w:ascii="Times New Roman" w:hAnsi="Times New Roman" w:cs="Times New Roman"/>
                <w:sz w:val="28"/>
                <w:szCs w:val="28"/>
              </w:rPr>
              <w:t>тование этими средствами фирм.</w:t>
            </w:r>
          </w:p>
        </w:tc>
      </w:tr>
    </w:tbl>
    <w:p w:rsidR="003255B1" w:rsidRDefault="003255B1" w:rsidP="007D4B95">
      <w:pPr>
        <w:pStyle w:val="a3"/>
      </w:pPr>
    </w:p>
    <w:p w:rsidR="00D613E9" w:rsidRDefault="00D613E9" w:rsidP="00D613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ответов</w:t>
      </w:r>
    </w:p>
    <w:p w:rsidR="00D613E9" w:rsidRDefault="00D613E9" w:rsidP="00D613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613E9" w:rsidTr="00D613E9">
        <w:tc>
          <w:tcPr>
            <w:tcW w:w="1914" w:type="dxa"/>
          </w:tcPr>
          <w:p w:rsidR="00D613E9" w:rsidRDefault="00D613E9" w:rsidP="00D61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613E9" w:rsidRDefault="00D613E9" w:rsidP="00D61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613E9" w:rsidRDefault="00D613E9" w:rsidP="00D61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613E9" w:rsidRDefault="00D613E9" w:rsidP="00D61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613E9" w:rsidRDefault="00D613E9" w:rsidP="00D61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3E9" w:rsidTr="00D613E9">
        <w:tc>
          <w:tcPr>
            <w:tcW w:w="1914" w:type="dxa"/>
          </w:tcPr>
          <w:p w:rsidR="00D613E9" w:rsidRDefault="00D613E9" w:rsidP="00D61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613E9" w:rsidRDefault="00D613E9" w:rsidP="00D61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613E9" w:rsidRDefault="00D613E9" w:rsidP="00D61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613E9" w:rsidRDefault="00D613E9" w:rsidP="00D61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613E9" w:rsidRDefault="00D613E9" w:rsidP="00D61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895" w:rsidRPr="004C1E3C" w:rsidRDefault="007F6895" w:rsidP="007D4B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13E9" w:rsidRDefault="00D613E9" w:rsidP="007F68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895" w:rsidRPr="007F6895" w:rsidRDefault="007F6895" w:rsidP="007F68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8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10. </w:t>
      </w:r>
      <w:r w:rsidRPr="007F6895">
        <w:rPr>
          <w:rFonts w:ascii="Times New Roman" w:eastAsia="Times New Roman" w:hAnsi="Times New Roman" w:cs="Times New Roman"/>
          <w:sz w:val="28"/>
          <w:szCs w:val="28"/>
        </w:rPr>
        <w:t>Разгадайте кроссворд.</w:t>
      </w:r>
    </w:p>
    <w:p w:rsidR="007F6895" w:rsidRDefault="007F6895" w:rsidP="007F6895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F6895" w:rsidTr="007F6895">
        <w:trPr>
          <w:trHeight w:val="330"/>
        </w:trPr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F6895" w:rsidRDefault="007F6895" w:rsidP="007F689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7F6895" w:rsidRPr="00E773E8" w:rsidRDefault="007F6895" w:rsidP="007F6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sz w:val="28"/>
          <w:szCs w:val="28"/>
        </w:rPr>
        <w:t>1.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аконодательно установленный обязательный платёж, который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периодически взимается в денежной форме с </w:t>
      </w:r>
      <w:proofErr w:type="gramStart"/>
      <w:r w:rsidRPr="00E773E8">
        <w:rPr>
          <w:rFonts w:ascii="Times New Roman" w:hAnsi="Times New Roman" w:cs="Times New Roman"/>
          <w:color w:val="000000"/>
          <w:sz w:val="28"/>
          <w:szCs w:val="28"/>
        </w:rPr>
        <w:t>юридических</w:t>
      </w:r>
      <w:proofErr w:type="gramEnd"/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 и физических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лиц для финансирования деят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ельности государства. 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sz w:val="28"/>
          <w:szCs w:val="28"/>
        </w:rPr>
        <w:t>2.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роцесс обесценивания денег, который сопровождается, как правило,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ростом 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 на товары и услуги.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3E8">
        <w:rPr>
          <w:rFonts w:ascii="Times New Roman" w:hAnsi="Times New Roman" w:cs="Times New Roman"/>
          <w:sz w:val="28"/>
          <w:szCs w:val="28"/>
        </w:rPr>
        <w:t>3.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ложение денег с целью получения прибыли. 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sz w:val="28"/>
          <w:szCs w:val="28"/>
        </w:rPr>
        <w:t>4.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асть доходов человека, которая не тратится на текущее потребление, 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откладывается для совершения будущих покупок.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sz w:val="28"/>
          <w:szCs w:val="28"/>
        </w:rPr>
        <w:t>5.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еятельность, направленная на получение прибыли от производства или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продажи товаров или оказания услуг.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енная бумага, удостоверяющая право собственности владельца на часть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имущества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аевого инвестиционного фонда.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апись, используемая для учёт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финансовых операций. 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собый вид экономических отношений, призванный обеспечить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страховую защиту людей (или организаций) и их интересов от </w:t>
      </w:r>
      <w:proofErr w:type="gramStart"/>
      <w:r w:rsidRPr="00E773E8">
        <w:rPr>
          <w:rFonts w:ascii="Times New Roman" w:hAnsi="Times New Roman" w:cs="Times New Roman"/>
          <w:color w:val="000000"/>
          <w:sz w:val="28"/>
          <w:szCs w:val="28"/>
        </w:rPr>
        <w:t>различного</w:t>
      </w:r>
      <w:proofErr w:type="gramEnd"/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рода опасностей за счёт денежных фондов, которые формируются </w:t>
      </w:r>
      <w:proofErr w:type="gramStart"/>
      <w:r w:rsidRPr="00E773E8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уплачиваемых ими страховых взносов (страховых премий).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роцентное изменение дохода от ценной бумаги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определённый период.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ыпуск в обращение 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нных бумаг эмитентом. 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умма денег, которую должен заплатить налогоплательщик в случае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сроков уплаты налога. 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апись всех доходов и расходов, которые потом складываются, чтобы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понять, хватает ли средств на обеспечение всех потребностей составителя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бюджета.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аличие в стране людей, которые способны и желают трудиться </w:t>
      </w:r>
      <w:proofErr w:type="gramStart"/>
      <w:r w:rsidRPr="00E773E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найму, но не могут найти работу.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редит на покупку недвижимости, где сама эта недвижимость является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залогом по кредиту.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юбые активы – деньги, драгоценные металлы, ценные бумаги и пр., –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E773E8">
        <w:rPr>
          <w:rFonts w:ascii="Times New Roman" w:hAnsi="Times New Roman" w:cs="Times New Roman"/>
          <w:color w:val="000000"/>
          <w:sz w:val="28"/>
          <w:szCs w:val="28"/>
        </w:rPr>
        <w:t>размещённы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банке на хранение.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енежный деп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озит на счёте в банке. 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редитная организация, которая занимается </w:t>
      </w:r>
      <w:proofErr w:type="gramStart"/>
      <w:r w:rsidRPr="00E773E8">
        <w:rPr>
          <w:rFonts w:ascii="Times New Roman" w:hAnsi="Times New Roman" w:cs="Times New Roman"/>
          <w:color w:val="000000"/>
          <w:sz w:val="28"/>
          <w:szCs w:val="28"/>
        </w:rPr>
        <w:t>финансовым</w:t>
      </w:r>
      <w:proofErr w:type="gramEnd"/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6895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посредничеством: привлекает временно свободные денежные средства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тех, у кого они есть, и размещает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между теми, у 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этих средств нет.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дин из видов гарантии по кредиту. Предмет залога остаётся у заёмщика,</w:t>
      </w:r>
    </w:p>
    <w:p w:rsidR="007F6895" w:rsidRPr="00E773E8" w:rsidRDefault="007F6895" w:rsidP="007F6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>19. Хозяйство семьи.</w:t>
      </w:r>
    </w:p>
    <w:p w:rsidR="007F6895" w:rsidRDefault="007F6895"/>
    <w:sectPr w:rsidR="007F6895" w:rsidSect="00CF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773"/>
    <w:multiLevelType w:val="hybridMultilevel"/>
    <w:tmpl w:val="A784FE90"/>
    <w:lvl w:ilvl="0" w:tplc="23E6A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836"/>
    <w:rsid w:val="002D2D5A"/>
    <w:rsid w:val="003255B1"/>
    <w:rsid w:val="00563A31"/>
    <w:rsid w:val="006C38E7"/>
    <w:rsid w:val="007D4B95"/>
    <w:rsid w:val="007F6895"/>
    <w:rsid w:val="00CF517A"/>
    <w:rsid w:val="00D613E9"/>
    <w:rsid w:val="00D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836"/>
    <w:pPr>
      <w:spacing w:after="0" w:line="240" w:lineRule="auto"/>
    </w:pPr>
  </w:style>
  <w:style w:type="table" w:styleId="a4">
    <w:name w:val="Table Grid"/>
    <w:basedOn w:val="a1"/>
    <w:uiPriority w:val="59"/>
    <w:rsid w:val="00325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2018-03-03T20:34:00Z</dcterms:created>
  <dcterms:modified xsi:type="dcterms:W3CDTF">2018-03-04T14:40:00Z</dcterms:modified>
</cp:coreProperties>
</file>