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Default="00E31EFF" w:rsidP="00E31EFF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-542925</wp:posOffset>
            </wp:positionV>
            <wp:extent cx="1485900" cy="10858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1EFF" w:rsidRDefault="00E31EFF" w:rsidP="00E31EFF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31EFF" w:rsidRPr="00F74C05" w:rsidRDefault="00B741D0" w:rsidP="00E31EF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План-график</w:t>
      </w:r>
      <w:r w:rsidR="00E31EFF" w:rsidRPr="00F74C0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31EFF">
        <w:rPr>
          <w:rFonts w:ascii="Times New Roman" w:hAnsi="Times New Roman" w:cs="Times New Roman"/>
          <w:b/>
          <w:caps/>
          <w:sz w:val="28"/>
          <w:szCs w:val="28"/>
        </w:rPr>
        <w:t xml:space="preserve">откурытого </w:t>
      </w:r>
      <w:r w:rsidR="00E31EFF" w:rsidRPr="00F74C05">
        <w:rPr>
          <w:rFonts w:ascii="Times New Roman" w:hAnsi="Times New Roman" w:cs="Times New Roman"/>
          <w:b/>
          <w:caps/>
          <w:sz w:val="28"/>
          <w:szCs w:val="28"/>
        </w:rPr>
        <w:t>Регионального чемпионата</w:t>
      </w:r>
      <w:r w:rsidR="00E31EFF">
        <w:rPr>
          <w:rFonts w:ascii="Times New Roman" w:hAnsi="Times New Roman" w:cs="Times New Roman"/>
          <w:b/>
          <w:caps/>
          <w:sz w:val="28"/>
          <w:szCs w:val="28"/>
        </w:rPr>
        <w:t xml:space="preserve"> Алтайского края</w:t>
      </w:r>
    </w:p>
    <w:p w:rsidR="00E31EFF" w:rsidRDefault="00E31EFF" w:rsidP="00E31EFF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СТАНДАРТАМ </w:t>
      </w:r>
      <w:proofErr w:type="spellStart"/>
      <w:r w:rsidRPr="00BD3AB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AB3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</w:p>
    <w:p w:rsidR="00E31EFF" w:rsidRDefault="00E31EFF" w:rsidP="00E31EFF">
      <w:pPr>
        <w:tabs>
          <w:tab w:val="left" w:pos="0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B3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51963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B3">
        <w:rPr>
          <w:rFonts w:ascii="Times New Roman" w:hAnsi="Times New Roman" w:cs="Times New Roman"/>
          <w:b/>
          <w:sz w:val="28"/>
          <w:szCs w:val="28"/>
        </w:rPr>
        <w:t>«</w:t>
      </w:r>
      <w:r w:rsidR="00351963">
        <w:rPr>
          <w:rFonts w:ascii="Times New Roman" w:hAnsi="Times New Roman" w:cs="Times New Roman"/>
          <w:b/>
          <w:sz w:val="28"/>
          <w:szCs w:val="28"/>
        </w:rPr>
        <w:t>Спасательные работы</w:t>
      </w:r>
      <w:r w:rsidRPr="00BD3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Юниоры</w:t>
      </w:r>
    </w:p>
    <w:p w:rsidR="00E31EFF" w:rsidRDefault="00E31EFF" w:rsidP="00E31EF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C6C">
        <w:rPr>
          <w:rFonts w:ascii="Times New Roman" w:hAnsi="Times New Roman" w:cs="Times New Roman"/>
          <w:sz w:val="28"/>
          <w:szCs w:val="28"/>
        </w:rPr>
        <w:t>Skill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Plan</w:t>
      </w:r>
      <w:proofErr w:type="spellEnd"/>
    </w:p>
    <w:p w:rsidR="00E31EFF" w:rsidRDefault="00E31EFF" w:rsidP="00E31EF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611"/>
        <w:gridCol w:w="7109"/>
      </w:tblGrid>
      <w:tr w:rsidR="00B741D0" w:rsidTr="00B741D0">
        <w:tc>
          <w:tcPr>
            <w:tcW w:w="9962" w:type="dxa"/>
            <w:gridSpan w:val="3"/>
            <w:shd w:val="clear" w:color="auto" w:fill="D9D9D9" w:themeFill="background1" w:themeFillShade="D9"/>
          </w:tcPr>
          <w:p w:rsidR="00B741D0" w:rsidRPr="00B741D0" w:rsidRDefault="00B741D0" w:rsidP="00E31E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День С-1</w:t>
            </w:r>
          </w:p>
        </w:tc>
      </w:tr>
      <w:tr w:rsidR="00E31EFF" w:rsidTr="00B741D0">
        <w:tc>
          <w:tcPr>
            <w:tcW w:w="1242" w:type="dxa"/>
          </w:tcPr>
          <w:p w:rsidR="00E31EFF" w:rsidRPr="00180B45" w:rsidRDefault="00B741D0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E31EFF" w:rsidRPr="00180B45" w:rsidRDefault="00E31EFF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9" w:type="dxa"/>
          </w:tcPr>
          <w:p w:rsidR="00E31EFF" w:rsidRPr="00180B45" w:rsidRDefault="00E31EFF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31EFF" w:rsidTr="00B741D0">
        <w:tc>
          <w:tcPr>
            <w:tcW w:w="1242" w:type="dxa"/>
          </w:tcPr>
          <w:p w:rsidR="00B741D0" w:rsidRPr="00B741D0" w:rsidRDefault="00B741D0" w:rsidP="00E31E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2020 г.</w:t>
            </w:r>
          </w:p>
        </w:tc>
        <w:tc>
          <w:tcPr>
            <w:tcW w:w="1611" w:type="dxa"/>
          </w:tcPr>
          <w:p w:rsidR="00E31EFF" w:rsidRPr="00B741D0" w:rsidRDefault="00E31EFF" w:rsidP="00E31E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10.00- 14.00</w:t>
            </w:r>
          </w:p>
        </w:tc>
        <w:tc>
          <w:tcPr>
            <w:tcW w:w="7109" w:type="dxa"/>
          </w:tcPr>
          <w:p w:rsidR="00E31EFF" w:rsidRPr="00B741D0" w:rsidRDefault="00E31EFF" w:rsidP="00E31E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Завершение монтажа застройки площадок. Приёмка участков застройки техническим экспертом.</w:t>
            </w:r>
          </w:p>
        </w:tc>
      </w:tr>
      <w:tr w:rsidR="00B741D0" w:rsidTr="00B741D0">
        <w:tc>
          <w:tcPr>
            <w:tcW w:w="9962" w:type="dxa"/>
            <w:gridSpan w:val="3"/>
            <w:shd w:val="clear" w:color="auto" w:fill="D9D9D9" w:themeFill="background1" w:themeFillShade="D9"/>
          </w:tcPr>
          <w:p w:rsidR="00B741D0" w:rsidRPr="00B741D0" w:rsidRDefault="00B741D0" w:rsidP="00E31EF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 1</w:t>
            </w:r>
          </w:p>
        </w:tc>
      </w:tr>
      <w:tr w:rsidR="00B741D0" w:rsidTr="00B741D0">
        <w:tc>
          <w:tcPr>
            <w:tcW w:w="1242" w:type="dxa"/>
          </w:tcPr>
          <w:p w:rsidR="00B741D0" w:rsidRPr="00180B45" w:rsidRDefault="00B741D0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B741D0" w:rsidRPr="00180B45" w:rsidRDefault="00B741D0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9" w:type="dxa"/>
          </w:tcPr>
          <w:p w:rsidR="00B741D0" w:rsidRPr="00180B45" w:rsidRDefault="00B741D0" w:rsidP="00180B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741D0" w:rsidTr="00B741D0">
        <w:tc>
          <w:tcPr>
            <w:tcW w:w="1242" w:type="dxa"/>
            <w:vMerge w:val="restart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2020 г.</w:t>
            </w: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с экспертами. Выдача задания, обсуждение ответы на вопросы экспертов.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Работа главного эксперта с участниками. Ответы на вопросы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1: Пожарная безопасность: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Надевание боевой одежды и снаряжения пожарного;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Развертывание сил и средств с преодолением полосы препятствий.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1, 3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 Модуль 1.: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Тушение ГЖ при помощи первичных (переносных)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 ОП - 4 / 5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Модуль 3: Защита в чрезвычайных ситуациях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аварийно-спасательных работ (АСР / ПСР) в зоне ЧС при "Завалах", тренажёр - Плита (пострадавший "Манекен" под Плитой).  Оказание первой помощи 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пострадавшим </w:t>
            </w:r>
            <w:proofErr w:type="spellStart"/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сердечнолёгочная</w:t>
            </w:r>
            <w:proofErr w:type="spellEnd"/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реанимация (СЛР / ИВЛ).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Оценивание конкурсного задания (Модуль 1).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экспертов, заседание итогов дня в 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B741D0" w:rsidTr="00B741D0">
        <w:tc>
          <w:tcPr>
            <w:tcW w:w="9962" w:type="dxa"/>
            <w:gridSpan w:val="3"/>
            <w:shd w:val="clear" w:color="auto" w:fill="D9D9D9" w:themeFill="background1" w:themeFillShade="D9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741D0" w:rsidTr="00B741D0">
        <w:tc>
          <w:tcPr>
            <w:tcW w:w="1242" w:type="dxa"/>
          </w:tcPr>
          <w:p w:rsidR="00B741D0" w:rsidRPr="00180B45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B741D0" w:rsidRPr="00180B45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9" w:type="dxa"/>
          </w:tcPr>
          <w:p w:rsidR="00B741D0" w:rsidRPr="00180B45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741D0" w:rsidTr="00B741D0">
        <w:tc>
          <w:tcPr>
            <w:tcW w:w="1242" w:type="dxa"/>
            <w:vMerge w:val="restart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2020г.</w:t>
            </w: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 – 9.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3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аварийно-спасательных работ (АСР/ПСР) при «Завалах» Тренажёр – Лабиринт» (Работа в замкнутом пространстве в ГАСИ и пострадавшим – манекен)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3.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Проведение АСР при ДТП, тренажёр – «</w:t>
            </w:r>
            <w:proofErr w:type="spellStart"/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Деблокадор</w:t>
            </w:r>
            <w:proofErr w:type="spellEnd"/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», лобовое столкновение двух легковых автомобилей. Извлечение пострадавшего при ДТП (легковые автомобили, работа с ГАСИ и пострадавшими «Манекен»)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Модуль 2 (а и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18.00 – 19.00 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19.00 – 20.00 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экспертов, занесение итогов дня в 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B741D0" w:rsidTr="00180B45">
        <w:tc>
          <w:tcPr>
            <w:tcW w:w="9962" w:type="dxa"/>
            <w:gridSpan w:val="3"/>
            <w:shd w:val="clear" w:color="auto" w:fill="D9D9D9" w:themeFill="background1" w:themeFillShade="D9"/>
          </w:tcPr>
          <w:p w:rsidR="00B741D0" w:rsidRPr="00B741D0" w:rsidRDefault="00B741D0" w:rsidP="00180B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День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1D0" w:rsidTr="00B741D0">
        <w:tc>
          <w:tcPr>
            <w:tcW w:w="1242" w:type="dxa"/>
          </w:tcPr>
          <w:p w:rsidR="00B741D0" w:rsidRPr="00180B45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B741D0" w:rsidRPr="00180B45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9" w:type="dxa"/>
          </w:tcPr>
          <w:p w:rsidR="00B741D0" w:rsidRPr="00180B45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741D0" w:rsidTr="00B741D0">
        <w:tc>
          <w:tcPr>
            <w:tcW w:w="1242" w:type="dxa"/>
            <w:vMerge w:val="restart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2020 г.</w:t>
            </w: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4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Элементы альпинизма «Подъём – Траверз – Спуск» по периллам при помощи альпинистских устройств со страховкой (независимой, судейской).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Организация навесной (горизонтальной) переправы для команды из точки А в точку Б (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 = не более 1,8м).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Соревнования. Модуль 4:</w:t>
            </w:r>
          </w:p>
          <w:p w:rsidR="00B741D0" w:rsidRPr="00B741D0" w:rsidRDefault="00B741D0" w:rsidP="00B741D0">
            <w:pPr>
              <w:pStyle w:val="a4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альпинизма «Подъём свободным лазанием – Спуск по перилам на спусковом устройстве (верхняя 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судейская страховка). </w:t>
            </w:r>
          </w:p>
          <w:p w:rsidR="00B741D0" w:rsidRPr="00B741D0" w:rsidRDefault="00B741D0" w:rsidP="00B741D0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B741D0" w:rsidRPr="00B741D0" w:rsidRDefault="00B741D0" w:rsidP="00B741D0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Закрепление пожарно-спасательной верёвки за конструкцию, вязание альпинистских узлов.</w:t>
            </w:r>
          </w:p>
        </w:tc>
      </w:tr>
      <w:tr w:rsidR="00B741D0" w:rsidTr="00B741D0">
        <w:tc>
          <w:tcPr>
            <w:tcW w:w="1242" w:type="dxa"/>
            <w:vMerge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109" w:type="dxa"/>
          </w:tcPr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Оценивание конкурсного задания (Модуль 4).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экспертов, занесение итогов дня в </w:t>
            </w:r>
            <w:r w:rsidRPr="00B74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41D0" w:rsidRPr="00B741D0" w:rsidRDefault="00B741D0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D0">
              <w:rPr>
                <w:rFonts w:ascii="Times New Roman" w:hAnsi="Times New Roman" w:cs="Times New Roman"/>
                <w:sz w:val="24"/>
                <w:szCs w:val="24"/>
              </w:rPr>
              <w:t>Подписание итогов протоколов</w:t>
            </w:r>
          </w:p>
        </w:tc>
      </w:tr>
      <w:tr w:rsidR="00180B45" w:rsidTr="00180B45">
        <w:tc>
          <w:tcPr>
            <w:tcW w:w="9962" w:type="dxa"/>
            <w:gridSpan w:val="3"/>
            <w:shd w:val="clear" w:color="auto" w:fill="D9D9D9" w:themeFill="background1" w:themeFillShade="D9"/>
          </w:tcPr>
          <w:p w:rsidR="00180B45" w:rsidRPr="00B741D0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С4</w:t>
            </w:r>
          </w:p>
        </w:tc>
      </w:tr>
      <w:tr w:rsidR="00180B45" w:rsidTr="00B741D0">
        <w:tc>
          <w:tcPr>
            <w:tcW w:w="1242" w:type="dxa"/>
          </w:tcPr>
          <w:p w:rsidR="00180B45" w:rsidRPr="00180B45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180B45" w:rsidRPr="00180B45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9" w:type="dxa"/>
          </w:tcPr>
          <w:p w:rsidR="00180B45" w:rsidRPr="00180B45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80B45" w:rsidTr="00B741D0">
        <w:tc>
          <w:tcPr>
            <w:tcW w:w="1242" w:type="dxa"/>
          </w:tcPr>
          <w:p w:rsidR="00180B45" w:rsidRPr="00B741D0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2020 г.</w:t>
            </w:r>
          </w:p>
        </w:tc>
        <w:tc>
          <w:tcPr>
            <w:tcW w:w="1611" w:type="dxa"/>
          </w:tcPr>
          <w:p w:rsidR="00180B45" w:rsidRPr="00B741D0" w:rsidRDefault="00180B45" w:rsidP="00B741D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</w:tcPr>
          <w:p w:rsidR="00180B45" w:rsidRPr="00180B45" w:rsidRDefault="00180B45" w:rsidP="00180B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Открытого Регионального чемпионата Алтайского  края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8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0B45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</w:tr>
    </w:tbl>
    <w:p w:rsidR="00425A49" w:rsidRPr="00C57BD9" w:rsidRDefault="00425A49" w:rsidP="00425A49">
      <w:pPr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BD9"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05.11.2020  </w:t>
      </w:r>
      <w:r w:rsidRPr="00C57BD9">
        <w:rPr>
          <w:rFonts w:ascii="Times New Roman" w:hAnsi="Times New Roman" w:cs="Times New Roman"/>
          <w:sz w:val="24"/>
          <w:szCs w:val="24"/>
        </w:rPr>
        <w:t xml:space="preserve">г.                                      Главный эксперт </w:t>
      </w:r>
      <w:r>
        <w:rPr>
          <w:rFonts w:ascii="Times New Roman" w:hAnsi="Times New Roman" w:cs="Times New Roman"/>
          <w:sz w:val="24"/>
          <w:szCs w:val="24"/>
        </w:rPr>
        <w:t>_________________Макарова А.А.</w:t>
      </w:r>
    </w:p>
    <w:p w:rsidR="00E31EFF" w:rsidRPr="003B0C6C" w:rsidRDefault="00E31EFF" w:rsidP="00E31EF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31EFF" w:rsidRPr="003B0C6C" w:rsidSect="00A56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02B"/>
    <w:multiLevelType w:val="hybridMultilevel"/>
    <w:tmpl w:val="5714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4E32"/>
    <w:multiLevelType w:val="hybridMultilevel"/>
    <w:tmpl w:val="B72A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34286"/>
    <w:multiLevelType w:val="hybridMultilevel"/>
    <w:tmpl w:val="C0AC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96"/>
    <w:rsid w:val="00011055"/>
    <w:rsid w:val="001761B2"/>
    <w:rsid w:val="00180B45"/>
    <w:rsid w:val="00351963"/>
    <w:rsid w:val="00425A49"/>
    <w:rsid w:val="00684C96"/>
    <w:rsid w:val="00A90AC1"/>
    <w:rsid w:val="00B61B4A"/>
    <w:rsid w:val="00B741D0"/>
    <w:rsid w:val="00DB2248"/>
    <w:rsid w:val="00E31EFF"/>
    <w:rsid w:val="00EC61E8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55"/>
  </w:style>
  <w:style w:type="paragraph" w:styleId="1">
    <w:name w:val="heading 1"/>
    <w:basedOn w:val="a"/>
    <w:next w:val="a"/>
    <w:link w:val="10"/>
    <w:uiPriority w:val="9"/>
    <w:qFormat/>
    <w:rsid w:val="00E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31E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31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sonyakovaleva@gmail.com</dc:creator>
  <cp:lastModifiedBy>Кирилл Поползин</cp:lastModifiedBy>
  <cp:revision>2</cp:revision>
  <cp:lastPrinted>2020-11-05T03:22:00Z</cp:lastPrinted>
  <dcterms:created xsi:type="dcterms:W3CDTF">2020-11-26T11:38:00Z</dcterms:created>
  <dcterms:modified xsi:type="dcterms:W3CDTF">2020-11-26T11:38:00Z</dcterms:modified>
</cp:coreProperties>
</file>